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C066" w14:textId="14646499" w:rsidR="00106900" w:rsidRPr="007B4F10" w:rsidRDefault="00F65AB0" w:rsidP="004D3FC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4F10">
        <w:rPr>
          <w:rFonts w:ascii="Times New Roman" w:hAnsi="Times New Roman" w:cs="Times New Roman"/>
          <w:b/>
          <w:sz w:val="20"/>
          <w:szCs w:val="20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7B4F10" w:rsidRPr="007B4F10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0BF1A45B" w:rsidR="008B4488" w:rsidRPr="007B4F10" w:rsidRDefault="00F65AB0" w:rsidP="007B4F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Article Nu</w:t>
            </w:r>
            <w:r w:rsidR="00AF6633"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mber:</w:t>
            </w:r>
          </w:p>
          <w:p w14:paraId="3DEDC094" w14:textId="08CCE054" w:rsidR="005D7FCF" w:rsidRPr="007B4F10" w:rsidRDefault="000B6AAA" w:rsidP="007B4F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</w:rPr>
              <w:t>JVRAV-2472</w:t>
            </w:r>
          </w:p>
        </w:tc>
        <w:tc>
          <w:tcPr>
            <w:tcW w:w="3600" w:type="dxa"/>
          </w:tcPr>
          <w:p w14:paraId="78FB2FF8" w14:textId="01CDCD0E" w:rsidR="000B6AAA" w:rsidRPr="007B4F10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 Name:</w:t>
            </w:r>
          </w:p>
          <w:p w14:paraId="0E0051C1" w14:textId="35BA2668" w:rsidR="000B6AAA" w:rsidRPr="007B4F10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</w:rPr>
              <w:t>Khanifar Ali</w:t>
            </w:r>
          </w:p>
        </w:tc>
        <w:tc>
          <w:tcPr>
            <w:tcW w:w="3510" w:type="dxa"/>
          </w:tcPr>
          <w:p w14:paraId="3D4D1535" w14:textId="568D6DBC" w:rsidR="008B4488" w:rsidRPr="007B4F10" w:rsidRDefault="008B4488" w:rsidP="007B4F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F10" w:rsidRPr="007B4F10" w14:paraId="1E818F0A" w14:textId="77777777" w:rsidTr="007B4727">
        <w:trPr>
          <w:trHeight w:val="413"/>
        </w:trPr>
        <w:tc>
          <w:tcPr>
            <w:tcW w:w="3062" w:type="dxa"/>
          </w:tcPr>
          <w:p w14:paraId="3AE97BDC" w14:textId="77777777" w:rsidR="008B4488" w:rsidRPr="007B4F10" w:rsidRDefault="00AF6633" w:rsidP="007B4F10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</w:rPr>
              <w:t>Accept: 1</w:t>
            </w:r>
          </w:p>
        </w:tc>
        <w:tc>
          <w:tcPr>
            <w:tcW w:w="3600" w:type="dxa"/>
          </w:tcPr>
          <w:p w14:paraId="2A4179DF" w14:textId="3707CEA3" w:rsidR="008B4488" w:rsidRPr="007B4F10" w:rsidRDefault="00AF6633" w:rsidP="007B4F10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Minor Revision: 2</w:t>
            </w:r>
          </w:p>
        </w:tc>
        <w:tc>
          <w:tcPr>
            <w:tcW w:w="3510" w:type="dxa"/>
          </w:tcPr>
          <w:p w14:paraId="2CED1669" w14:textId="77777777" w:rsidR="008B4488" w:rsidRPr="007B4F10" w:rsidRDefault="00AF6633" w:rsidP="007B4F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</w:rPr>
              <w:t>Major Revision: 3</w:t>
            </w:r>
          </w:p>
        </w:tc>
      </w:tr>
      <w:tr w:rsidR="007B4F10" w:rsidRPr="007B4F10" w14:paraId="12B3DCF4" w14:textId="77777777" w:rsidTr="003B2769">
        <w:trPr>
          <w:trHeight w:val="440"/>
        </w:trPr>
        <w:tc>
          <w:tcPr>
            <w:tcW w:w="3062" w:type="dxa"/>
          </w:tcPr>
          <w:p w14:paraId="6B5944C0" w14:textId="0D7AEDD4" w:rsidR="00AF6633" w:rsidRPr="007B4F10" w:rsidRDefault="00AF6633" w:rsidP="007B4F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</w:rPr>
              <w:t>Reject: 4</w:t>
            </w:r>
          </w:p>
        </w:tc>
        <w:tc>
          <w:tcPr>
            <w:tcW w:w="3600" w:type="dxa"/>
          </w:tcPr>
          <w:p w14:paraId="5AAF7CF3" w14:textId="40029F47" w:rsidR="00AF6633" w:rsidRPr="007B4F10" w:rsidRDefault="00AF6633" w:rsidP="007B4F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</w:rPr>
              <w:t>Re-revision: 5</w:t>
            </w:r>
          </w:p>
        </w:tc>
        <w:tc>
          <w:tcPr>
            <w:tcW w:w="3510" w:type="dxa"/>
          </w:tcPr>
          <w:p w14:paraId="19595238" w14:textId="77777777" w:rsidR="00AF6633" w:rsidRPr="007B4F10" w:rsidRDefault="00AF6633" w:rsidP="007B4F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</w:rPr>
              <w:t>Poor Quality: 6</w:t>
            </w:r>
          </w:p>
        </w:tc>
      </w:tr>
      <w:tr w:rsidR="007B4F10" w:rsidRPr="007B4F10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2BB6F814" w14:textId="77777777" w:rsidR="007450D4" w:rsidRPr="007B4F10" w:rsidRDefault="007450D4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5B973C64" w14:textId="425B597F" w:rsidR="007450D4" w:rsidRPr="007B4F10" w:rsidRDefault="000B6AAA" w:rsidP="007B4F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Evaluation of Mutagenicity of Covid-19 Virus and the effect of Morphine in its Treatment</w:t>
            </w:r>
          </w:p>
          <w:p w14:paraId="45852AD6" w14:textId="47FCCD50" w:rsidR="000B6AAA" w:rsidRPr="007B4F10" w:rsidRDefault="000B6AAA" w:rsidP="007B4F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The article entitled "Evaluation of mutagenicity of Covid-19 virus and the effect of morphine in its treatment" is very interesting. </w:t>
            </w:r>
          </w:p>
          <w:p w14:paraId="6FAAC9B2" w14:textId="0CE8369C" w:rsidR="000B6AAA" w:rsidRPr="007B4F10" w:rsidRDefault="000B6AAA" w:rsidP="007B4F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Mention COVID-19 in whole manuscript.</w:t>
            </w:r>
          </w:p>
          <w:p w14:paraId="6D6C319C" w14:textId="1CA4066D" w:rsidR="007B4727" w:rsidRPr="007B4F10" w:rsidRDefault="007B4727" w:rsidP="007B4F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 xml:space="preserve">Introduction: </w:t>
            </w:r>
          </w:p>
          <w:p w14:paraId="1613DFA6" w14:textId="74735C7C" w:rsidR="00AC6BD7" w:rsidRPr="007B4F10" w:rsidRDefault="000B6AAA" w:rsidP="007B4F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The language in the introduction needs to be improved.</w:t>
            </w:r>
          </w:p>
          <w:p w14:paraId="6F06EBDC" w14:textId="77777777" w:rsidR="00425BE8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Please provide some information on the routes of transmission of SARS-CoV-2 in the introduction of the manuscript. </w:t>
            </w:r>
          </w:p>
          <w:p w14:paraId="7BF2C323" w14:textId="76CE9A6B" w:rsidR="000B6AAA" w:rsidRPr="007B4F10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Read &amp; cite the paper mentioned below;</w:t>
            </w:r>
          </w:p>
          <w:p w14:paraId="08AFECCC" w14:textId="3DF78C4A" w:rsidR="000B6AAA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Priyanka, Choudhary OP, Singh I, Patra G. Aerosol transmission of SARS-CoV-2: The unresolved paradox. Trav Med Infec Dis 2020; 37:101869. https://10.1016/j.tmaid.2020.101869 </w:t>
            </w:r>
          </w:p>
          <w:p w14:paraId="5CCDCE72" w14:textId="77777777" w:rsidR="007B4F10" w:rsidRPr="007B4F10" w:rsidRDefault="007B4F10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</w:p>
          <w:p w14:paraId="1DFD6137" w14:textId="3BAC424F" w:rsidR="007B4727" w:rsidRPr="007B4F10" w:rsidRDefault="007B4727" w:rsidP="007B4F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References</w:t>
            </w:r>
            <w:r w:rsidR="00AC6BD7"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:</w:t>
            </w:r>
          </w:p>
          <w:p w14:paraId="729534F0" w14:textId="77777777" w:rsidR="000B6AAA" w:rsidRPr="007B4F10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Please read and cite this article:</w:t>
            </w:r>
          </w:p>
          <w:p w14:paraId="611CCE20" w14:textId="77777777" w:rsidR="000B6AAA" w:rsidRPr="007B4F10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Choudhary OP, Priyanka, Singh I and Rodriguez-Morales AR (2021). Second wave of COVID-19 in India: Dissection of the causes and lessons learnt. Travel Medicine and Infectious Diseases 43: 102126.</w:t>
            </w:r>
          </w:p>
          <w:p w14:paraId="291C940B" w14:textId="77777777" w:rsidR="000B6AAA" w:rsidRPr="007B4F10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48682B7C" w14:textId="6F18AE2F" w:rsidR="000B6AAA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7B4F1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Choudhary OP, Choudhary P, Singh I. (2021). India’s COVID-19 vaccination drive: key challenges and resolutions. Lancet Infect Dis. 21(11): 1483-1484. </w:t>
            </w:r>
            <w:hyperlink r:id="rId7" w:history="1">
              <w:r w:rsidR="007B4F10" w:rsidRPr="00591060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IN"/>
                </w:rPr>
                <w:t>https://doi.org/10.1016/S1473-3099(21)00567-3</w:t>
              </w:r>
            </w:hyperlink>
            <w:r w:rsidRPr="007B4F1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.</w:t>
            </w:r>
          </w:p>
          <w:p w14:paraId="52DE2678" w14:textId="3EC9082A" w:rsidR="007B4F10" w:rsidRDefault="007B4F10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5F590471" w14:textId="77777777" w:rsidR="000B6AAA" w:rsidRPr="007B4F10" w:rsidRDefault="000B6AAA" w:rsidP="007B4F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3C3AF101" w14:textId="77777777" w:rsidR="000B6AAA" w:rsidRDefault="007B4727" w:rsidP="00425BE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Tables / Figures</w:t>
            </w:r>
            <w:r w:rsidR="00AC6BD7" w:rsidRPr="007B4F1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  <w:r w:rsidR="000B6AAA" w:rsidRPr="007B4F10">
              <w:rPr>
                <w:rFonts w:ascii="Times New Roman" w:hAnsi="Times New Roman" w:cs="Times New Roman"/>
                <w:sz w:val="20"/>
                <w:szCs w:val="20"/>
              </w:rPr>
              <w:br/>
              <w:t>An additional figure should be added to show how Morphine treatment improves COVID19 symptoms.</w:t>
            </w:r>
          </w:p>
          <w:p w14:paraId="387941E6" w14:textId="779353D3" w:rsidR="00425BE8" w:rsidRPr="007B4F10" w:rsidRDefault="00425BE8" w:rsidP="00425BE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*The Manuscript requires language editing.</w:t>
            </w:r>
          </w:p>
        </w:tc>
      </w:tr>
    </w:tbl>
    <w:p w14:paraId="5B4FD833" w14:textId="77777777" w:rsidR="008B4488" w:rsidRPr="007B4F10" w:rsidRDefault="008B4488" w:rsidP="007B4F1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8B4488" w:rsidRPr="007B4F10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B889B" w14:textId="77777777" w:rsidR="00881503" w:rsidRDefault="00881503" w:rsidP="00F65AB0">
      <w:pPr>
        <w:spacing w:after="0" w:line="240" w:lineRule="auto"/>
      </w:pPr>
      <w:r>
        <w:separator/>
      </w:r>
    </w:p>
  </w:endnote>
  <w:endnote w:type="continuationSeparator" w:id="0">
    <w:p w14:paraId="28DF76D6" w14:textId="77777777" w:rsidR="00881503" w:rsidRDefault="0088150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A207" w14:textId="77777777" w:rsidR="00881503" w:rsidRDefault="00881503" w:rsidP="00F65AB0">
      <w:pPr>
        <w:spacing w:after="0" w:line="240" w:lineRule="auto"/>
      </w:pPr>
      <w:r>
        <w:separator/>
      </w:r>
    </w:p>
  </w:footnote>
  <w:footnote w:type="continuationSeparator" w:id="0">
    <w:p w14:paraId="06A718D1" w14:textId="77777777" w:rsidR="00881503" w:rsidRDefault="0088150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01BE"/>
    <w:multiLevelType w:val="hybridMultilevel"/>
    <w:tmpl w:val="23A02216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6719C"/>
    <w:rsid w:val="000B1569"/>
    <w:rsid w:val="000B6AAA"/>
    <w:rsid w:val="000D4CD0"/>
    <w:rsid w:val="000E6408"/>
    <w:rsid w:val="00105782"/>
    <w:rsid w:val="00106900"/>
    <w:rsid w:val="00127851"/>
    <w:rsid w:val="001477C2"/>
    <w:rsid w:val="00154C3F"/>
    <w:rsid w:val="002F4D15"/>
    <w:rsid w:val="00304310"/>
    <w:rsid w:val="00313A57"/>
    <w:rsid w:val="003570F3"/>
    <w:rsid w:val="00357AAB"/>
    <w:rsid w:val="003B2769"/>
    <w:rsid w:val="00425BE8"/>
    <w:rsid w:val="00427F69"/>
    <w:rsid w:val="004D3FCF"/>
    <w:rsid w:val="004E685A"/>
    <w:rsid w:val="004F4330"/>
    <w:rsid w:val="00513564"/>
    <w:rsid w:val="005636D6"/>
    <w:rsid w:val="00576D4A"/>
    <w:rsid w:val="00577918"/>
    <w:rsid w:val="005921AE"/>
    <w:rsid w:val="005C09BF"/>
    <w:rsid w:val="005C59E4"/>
    <w:rsid w:val="005D72EB"/>
    <w:rsid w:val="005D7FCF"/>
    <w:rsid w:val="00653DBF"/>
    <w:rsid w:val="006B7950"/>
    <w:rsid w:val="00727A8C"/>
    <w:rsid w:val="007450D4"/>
    <w:rsid w:val="00764BBE"/>
    <w:rsid w:val="00766F94"/>
    <w:rsid w:val="00775AFA"/>
    <w:rsid w:val="00785C75"/>
    <w:rsid w:val="007948F6"/>
    <w:rsid w:val="007A0008"/>
    <w:rsid w:val="007B4727"/>
    <w:rsid w:val="007B4F10"/>
    <w:rsid w:val="00833D20"/>
    <w:rsid w:val="00844E5F"/>
    <w:rsid w:val="008810CB"/>
    <w:rsid w:val="00881503"/>
    <w:rsid w:val="008B4488"/>
    <w:rsid w:val="00903E21"/>
    <w:rsid w:val="00955CD2"/>
    <w:rsid w:val="009E66B8"/>
    <w:rsid w:val="00A6677E"/>
    <w:rsid w:val="00A960E7"/>
    <w:rsid w:val="00AA2FCD"/>
    <w:rsid w:val="00AC6BD7"/>
    <w:rsid w:val="00AD3141"/>
    <w:rsid w:val="00AF6633"/>
    <w:rsid w:val="00B56416"/>
    <w:rsid w:val="00B575D0"/>
    <w:rsid w:val="00B8066A"/>
    <w:rsid w:val="00BF1C28"/>
    <w:rsid w:val="00C51DFB"/>
    <w:rsid w:val="00C60A17"/>
    <w:rsid w:val="00C8007C"/>
    <w:rsid w:val="00CA777B"/>
    <w:rsid w:val="00CC2D31"/>
    <w:rsid w:val="00CE0544"/>
    <w:rsid w:val="00E95B53"/>
    <w:rsid w:val="00EC5DC2"/>
    <w:rsid w:val="00F65AB0"/>
    <w:rsid w:val="00F72935"/>
    <w:rsid w:val="00FB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customStyle="1" w:styleId="Default">
    <w:name w:val="Default"/>
    <w:rsid w:val="002F4D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E054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B4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S1473-3099(21)00567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13</cp:revision>
  <dcterms:created xsi:type="dcterms:W3CDTF">2021-04-12T05:09:00Z</dcterms:created>
  <dcterms:modified xsi:type="dcterms:W3CDTF">2021-12-29T07:49:00Z</dcterms:modified>
</cp:coreProperties>
</file>